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4371" w14:textId="77777777" w:rsidR="00166DF1" w:rsidRDefault="00166DF1" w:rsidP="00AE6CEA">
      <w:pPr>
        <w:spacing w:after="60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20941128" w14:textId="770C4E5D" w:rsidR="00AE6CEA" w:rsidRPr="00C8676E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C8676E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C8676E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992"/>
        <w:gridCol w:w="660"/>
        <w:gridCol w:w="474"/>
        <w:gridCol w:w="1450"/>
        <w:gridCol w:w="35"/>
        <w:gridCol w:w="1080"/>
        <w:gridCol w:w="512"/>
        <w:gridCol w:w="1288"/>
        <w:gridCol w:w="738"/>
        <w:gridCol w:w="1417"/>
      </w:tblGrid>
      <w:tr w:rsidR="004D6663" w:rsidRPr="00753FBB" w14:paraId="2094112B" w14:textId="77777777" w:rsidTr="003D09F7">
        <w:tc>
          <w:tcPr>
            <w:tcW w:w="4207" w:type="dxa"/>
            <w:gridSpan w:val="6"/>
            <w:vAlign w:val="center"/>
          </w:tcPr>
          <w:p w14:paraId="20941129" w14:textId="77777777" w:rsidR="004D6663" w:rsidRPr="00753FBB" w:rsidRDefault="004D6663" w:rsidP="004D666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035" w:type="dxa"/>
            <w:gridSpan w:val="5"/>
          </w:tcPr>
          <w:p w14:paraId="2094112A" w14:textId="01CEAFF3" w:rsidR="004D6663" w:rsidRPr="00753FBB" w:rsidRDefault="004D6663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Гордана</w:t>
            </w:r>
            <w:r w:rsidR="00F54B88" w:rsidRPr="00753FB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2C62CE"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Мишчевић</w:t>
            </w:r>
          </w:p>
        </w:tc>
      </w:tr>
      <w:tr w:rsidR="004D6663" w:rsidRPr="00753FBB" w14:paraId="2094112E" w14:textId="77777777" w:rsidTr="003D09F7">
        <w:tc>
          <w:tcPr>
            <w:tcW w:w="4207" w:type="dxa"/>
            <w:gridSpan w:val="6"/>
            <w:vAlign w:val="center"/>
          </w:tcPr>
          <w:p w14:paraId="2094112C" w14:textId="77777777" w:rsidR="004D6663" w:rsidRPr="00753FBB" w:rsidRDefault="004D6663" w:rsidP="004D666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035" w:type="dxa"/>
            <w:gridSpan w:val="5"/>
          </w:tcPr>
          <w:p w14:paraId="2094112D" w14:textId="24F046E1" w:rsidR="004D6663" w:rsidRPr="00753FBB" w:rsidRDefault="00C8676E" w:rsidP="004D66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Р</w:t>
            </w:r>
            <w:r w:rsidR="004D6663"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едовни професор</w:t>
            </w:r>
          </w:p>
        </w:tc>
      </w:tr>
      <w:tr w:rsidR="004D6663" w:rsidRPr="00753FBB" w14:paraId="20941131" w14:textId="77777777" w:rsidTr="003D09F7">
        <w:tc>
          <w:tcPr>
            <w:tcW w:w="4207" w:type="dxa"/>
            <w:gridSpan w:val="6"/>
            <w:vAlign w:val="center"/>
          </w:tcPr>
          <w:p w14:paraId="2094112F" w14:textId="751262F2" w:rsidR="004D6663" w:rsidRPr="00753FBB" w:rsidRDefault="00C8676E" w:rsidP="004D666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4D6663"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r w:rsidR="004D6663" w:rsidRPr="00753FBB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4D6663"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035" w:type="dxa"/>
            <w:gridSpan w:val="5"/>
            <w:vAlign w:val="center"/>
          </w:tcPr>
          <w:p w14:paraId="20941130" w14:textId="6C85D254" w:rsidR="004D6663" w:rsidRPr="00753FBB" w:rsidRDefault="002C62C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Факултет з образовање учитеља и васпитача</w:t>
            </w:r>
            <w:r w:rsidR="00F54B88"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F54B88" w:rsidRPr="00753FBB">
              <w:rPr>
                <w:rFonts w:ascii="Times New Roman" w:hAnsi="Times New Roman"/>
                <w:sz w:val="18"/>
                <w:szCs w:val="18"/>
              </w:rPr>
              <w:t>Универзитета у</w:t>
            </w:r>
            <w:r w:rsidR="004D6663"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Београда</w:t>
            </w:r>
            <w:r w:rsidR="00462DF5"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>, 1998.</w:t>
            </w:r>
          </w:p>
        </w:tc>
      </w:tr>
      <w:tr w:rsidR="004D6663" w:rsidRPr="00753FBB" w14:paraId="20941134" w14:textId="77777777" w:rsidTr="003D09F7">
        <w:tc>
          <w:tcPr>
            <w:tcW w:w="4207" w:type="dxa"/>
            <w:gridSpan w:val="6"/>
            <w:vAlign w:val="center"/>
          </w:tcPr>
          <w:p w14:paraId="20941132" w14:textId="77777777" w:rsidR="004D6663" w:rsidRPr="00753FBB" w:rsidRDefault="004D6663" w:rsidP="004D666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035" w:type="dxa"/>
            <w:gridSpan w:val="5"/>
          </w:tcPr>
          <w:p w14:paraId="20941133" w14:textId="22238365" w:rsidR="004D6663" w:rsidRPr="00753FBB" w:rsidRDefault="004D6663" w:rsidP="004D66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AE6CEA" w:rsidRPr="00753FBB" w14:paraId="20941136" w14:textId="77777777" w:rsidTr="009B5CBC">
        <w:tc>
          <w:tcPr>
            <w:tcW w:w="9242" w:type="dxa"/>
            <w:gridSpan w:val="11"/>
            <w:vAlign w:val="center"/>
          </w:tcPr>
          <w:p w14:paraId="20941135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753FBB" w14:paraId="2094113C" w14:textId="77777777" w:rsidTr="00166DF1">
        <w:tc>
          <w:tcPr>
            <w:tcW w:w="1588" w:type="dxa"/>
            <w:gridSpan w:val="2"/>
            <w:vAlign w:val="center"/>
          </w:tcPr>
          <w:p w14:paraId="20941137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941138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65" w:type="dxa"/>
            <w:gridSpan w:val="3"/>
            <w:shd w:val="clear" w:color="auto" w:fill="auto"/>
            <w:vAlign w:val="center"/>
          </w:tcPr>
          <w:p w14:paraId="20941139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C8676E" w:rsidRPr="00753FBB" w14:paraId="20941142" w14:textId="77777777" w:rsidTr="00166DF1">
        <w:tc>
          <w:tcPr>
            <w:tcW w:w="1588" w:type="dxa"/>
            <w:gridSpan w:val="2"/>
            <w:vAlign w:val="center"/>
          </w:tcPr>
          <w:p w14:paraId="2094113D" w14:textId="77777777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2094113E" w14:textId="30DBDF82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3F" w14:textId="450099D2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23EDF23F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0941141" w14:textId="3AB918D4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Методика наставе природе и друштва</w:t>
            </w:r>
          </w:p>
        </w:tc>
      </w:tr>
      <w:tr w:rsidR="00C8676E" w:rsidRPr="00753FBB" w14:paraId="20941148" w14:textId="77777777" w:rsidTr="00166DF1">
        <w:tc>
          <w:tcPr>
            <w:tcW w:w="1588" w:type="dxa"/>
            <w:gridSpan w:val="2"/>
            <w:vAlign w:val="center"/>
          </w:tcPr>
          <w:p w14:paraId="20941143" w14:textId="77777777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20941144" w14:textId="7E1A59C9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2008.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45" w14:textId="541DCAA6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208EA72E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0941147" w14:textId="455CC33C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Методика наставе природе и друштва</w:t>
            </w:r>
          </w:p>
        </w:tc>
      </w:tr>
      <w:tr w:rsidR="00C8676E" w:rsidRPr="00753FBB" w14:paraId="20941154" w14:textId="77777777" w:rsidTr="00166DF1">
        <w:tc>
          <w:tcPr>
            <w:tcW w:w="1588" w:type="dxa"/>
            <w:gridSpan w:val="2"/>
            <w:vAlign w:val="center"/>
          </w:tcPr>
          <w:p w14:paraId="2094114F" w14:textId="77777777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4" w:type="dxa"/>
            <w:gridSpan w:val="2"/>
            <w:vAlign w:val="center"/>
          </w:tcPr>
          <w:p w14:paraId="20941150" w14:textId="53F372DF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2004.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51" w14:textId="54B13D88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1BB04CC8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0941153" w14:textId="1DDEBF7E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Методика наставе природе и друштва</w:t>
            </w:r>
          </w:p>
        </w:tc>
      </w:tr>
      <w:tr w:rsidR="00C8676E" w:rsidRPr="00753FBB" w14:paraId="20941160" w14:textId="77777777" w:rsidTr="00166DF1">
        <w:tc>
          <w:tcPr>
            <w:tcW w:w="1588" w:type="dxa"/>
            <w:gridSpan w:val="2"/>
            <w:vAlign w:val="center"/>
          </w:tcPr>
          <w:p w14:paraId="2094115B" w14:textId="77777777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2094115C" w14:textId="3D8AC2C8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1997.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5D" w14:textId="3FE344A8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8D8AF90" w14:textId="5BD4257E" w:rsidR="00C8676E" w:rsidRPr="00753FBB" w:rsidRDefault="00C8676E" w:rsidP="00C8676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748259EB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Педагогија</w:t>
            </w:r>
          </w:p>
        </w:tc>
      </w:tr>
      <w:tr w:rsidR="00AE6CEA" w:rsidRPr="00753FBB" w14:paraId="20941162" w14:textId="77777777" w:rsidTr="009B5CBC">
        <w:tc>
          <w:tcPr>
            <w:tcW w:w="9242" w:type="dxa"/>
            <w:gridSpan w:val="11"/>
            <w:vAlign w:val="center"/>
          </w:tcPr>
          <w:p w14:paraId="20941161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753FBB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753FBB" w14:paraId="2094116A" w14:textId="77777777" w:rsidTr="003D09F7">
        <w:tc>
          <w:tcPr>
            <w:tcW w:w="596" w:type="dxa"/>
            <w:shd w:val="clear" w:color="auto" w:fill="auto"/>
            <w:vAlign w:val="center"/>
          </w:tcPr>
          <w:p w14:paraId="20941164" w14:textId="514E766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C8676E"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65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20941166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753FB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20941167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68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69" w14:textId="77777777" w:rsidR="00AE6CEA" w:rsidRPr="00753FB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753FB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753FB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C8676E" w:rsidRPr="00753FBB" w14:paraId="20941171" w14:textId="77777777" w:rsidTr="003D09F7">
        <w:trPr>
          <w:trHeight w:val="454"/>
        </w:trPr>
        <w:tc>
          <w:tcPr>
            <w:tcW w:w="596" w:type="dxa"/>
            <w:shd w:val="clear" w:color="auto" w:fill="auto"/>
            <w:vAlign w:val="center"/>
          </w:tcPr>
          <w:p w14:paraId="2094116B" w14:textId="2C503275" w:rsidR="00C8676E" w:rsidRPr="00753FBB" w:rsidRDefault="00C8676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6C" w14:textId="7112D597" w:rsidR="00C8676E" w:rsidRPr="00753FBB" w:rsidRDefault="00061A70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OVO029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D" w14:textId="76B77831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Методика упознавања околине I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E" w14:textId="1BCD8065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13C9FEF8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0" w14:textId="10ECD58A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8676E" w:rsidRPr="00753FBB" w14:paraId="20941178" w14:textId="77777777" w:rsidTr="003D09F7">
        <w:tc>
          <w:tcPr>
            <w:tcW w:w="596" w:type="dxa"/>
            <w:shd w:val="clear" w:color="auto" w:fill="auto"/>
            <w:vAlign w:val="center"/>
          </w:tcPr>
          <w:p w14:paraId="20941172" w14:textId="1BAC6E4D" w:rsidR="00C8676E" w:rsidRPr="00753FBB" w:rsidRDefault="00C8676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73" w14:textId="6F9B0EB1" w:rsidR="00C8676E" w:rsidRPr="00753FBB" w:rsidRDefault="00061A70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OVO040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4" w14:textId="7A31DD14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Методика упознавања околине II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5" w14:textId="5FCBACCB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Предав</w:t>
            </w:r>
            <w:r w:rsidR="007F2A13" w:rsidRPr="00753FBB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ња, аудиторне вежбе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7D93F06C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7" w14:textId="2CDDA86E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8676E" w:rsidRPr="00753FBB" w14:paraId="78E45413" w14:textId="77777777" w:rsidTr="003D09F7">
        <w:tc>
          <w:tcPr>
            <w:tcW w:w="596" w:type="dxa"/>
            <w:shd w:val="clear" w:color="auto" w:fill="auto"/>
            <w:vAlign w:val="center"/>
          </w:tcPr>
          <w:p w14:paraId="74D9699C" w14:textId="41103180" w:rsidR="00C8676E" w:rsidRPr="00753FBB" w:rsidRDefault="00C8676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B57683" w14:textId="5A6A1A3C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>OUO045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73906EB5" w14:textId="266E9A56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 xml:space="preserve">Методика наставе природе и друштва </w:t>
            </w:r>
            <w:r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06F3FDE8" w14:textId="7C239095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7357" w14:textId="320B0AD6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35A413" w14:textId="5DD42BF0" w:rsidR="00C8676E" w:rsidRPr="00753FBB" w:rsidRDefault="00C8676E" w:rsidP="00C86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152BE" w:rsidRPr="00753FBB" w14:paraId="7274EE23" w14:textId="77777777" w:rsidTr="003D09F7">
        <w:tc>
          <w:tcPr>
            <w:tcW w:w="596" w:type="dxa"/>
            <w:shd w:val="clear" w:color="auto" w:fill="auto"/>
            <w:vAlign w:val="center"/>
          </w:tcPr>
          <w:p w14:paraId="25816633" w14:textId="2547D7D0" w:rsidR="001152BE" w:rsidRPr="00753FBB" w:rsidRDefault="001152B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A7AFB" w14:textId="7DF66286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OUO040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0E8CE1D4" w14:textId="702EBD1E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4DC03232" w14:textId="1B8C1B35" w:rsidR="001152BE" w:rsidRPr="00753FBB" w:rsidRDefault="00166DF1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7A22" w14:textId="1E7C2D7E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45F9E" w14:textId="1CEA064E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1152BE" w:rsidRPr="00753FBB" w14:paraId="1C299C82" w14:textId="77777777" w:rsidTr="003D09F7">
        <w:tc>
          <w:tcPr>
            <w:tcW w:w="596" w:type="dxa"/>
            <w:shd w:val="clear" w:color="auto" w:fill="auto"/>
            <w:vAlign w:val="center"/>
          </w:tcPr>
          <w:p w14:paraId="684E4CF8" w14:textId="502F1802" w:rsidR="001152BE" w:rsidRPr="00753FBB" w:rsidRDefault="001152B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EBBFC8" w14:textId="547345D8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OVO033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55290E88" w14:textId="654B3F7D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231F5E0F" w14:textId="5A5D64E1" w:rsidR="001152BE" w:rsidRPr="00753FBB" w:rsidRDefault="00166DF1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973" w14:textId="41F93F39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7095A5" w14:textId="11FB5795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1152BE" w:rsidRPr="00753FBB" w14:paraId="06E44836" w14:textId="77777777" w:rsidTr="003D09F7">
        <w:tc>
          <w:tcPr>
            <w:tcW w:w="596" w:type="dxa"/>
            <w:shd w:val="clear" w:color="auto" w:fill="auto"/>
            <w:vAlign w:val="center"/>
          </w:tcPr>
          <w:p w14:paraId="744EDEB9" w14:textId="39B8EF93" w:rsidR="001152BE" w:rsidRPr="00753FBB" w:rsidRDefault="001152B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C35FB6" w14:textId="725BBBDA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OVO044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323B9060" w14:textId="44429A66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321E82C0" w14:textId="59EBD3E5" w:rsidR="001152BE" w:rsidRPr="00753FBB" w:rsidRDefault="00166DF1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CB5A" w14:textId="4A39F4D5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8201A" w14:textId="2C72597C" w:rsidR="001152BE" w:rsidRPr="00753FBB" w:rsidRDefault="001152BE" w:rsidP="001152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D09F7" w:rsidRPr="00753FBB" w14:paraId="670D1836" w14:textId="77777777" w:rsidTr="003D09F7">
        <w:tc>
          <w:tcPr>
            <w:tcW w:w="596" w:type="dxa"/>
            <w:shd w:val="clear" w:color="auto" w:fill="auto"/>
            <w:vAlign w:val="center"/>
          </w:tcPr>
          <w:p w14:paraId="5B5E66C9" w14:textId="77777777" w:rsidR="003D09F7" w:rsidRPr="00753FBB" w:rsidRDefault="003D09F7" w:rsidP="003D09F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9A13E5" w14:textId="60E9F71D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VNP014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64FA2117" w14:textId="6F19DDAA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6AD45495" w14:textId="4E59A583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12D" w14:textId="602F7C03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A8CEAB" w14:textId="18B56EBC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D09F7" w:rsidRPr="00753FBB" w14:paraId="75143571" w14:textId="77777777" w:rsidTr="003D09F7">
        <w:tc>
          <w:tcPr>
            <w:tcW w:w="596" w:type="dxa"/>
            <w:shd w:val="clear" w:color="auto" w:fill="auto"/>
            <w:vAlign w:val="center"/>
          </w:tcPr>
          <w:p w14:paraId="7EA68F4F" w14:textId="77777777" w:rsidR="003D09F7" w:rsidRPr="00753FBB" w:rsidRDefault="003D09F7" w:rsidP="003D09F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D4CBA0" w14:textId="0EEE8875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VNP019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3C9491C4" w14:textId="787B73EC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2AA8E179" w14:textId="331B1341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AD8F" w14:textId="30BE7B75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50F2F" w14:textId="1692FEFD" w:rsidR="003D09F7" w:rsidRPr="00753FBB" w:rsidRDefault="003D09F7" w:rsidP="003D09F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C62CE" w:rsidRPr="00753FBB" w14:paraId="4F8DAE68" w14:textId="77777777" w:rsidTr="003D09F7">
        <w:tc>
          <w:tcPr>
            <w:tcW w:w="596" w:type="dxa"/>
            <w:shd w:val="clear" w:color="auto" w:fill="auto"/>
            <w:vAlign w:val="center"/>
          </w:tcPr>
          <w:p w14:paraId="0B64254E" w14:textId="06CBB4FF" w:rsidR="002C62CE" w:rsidRPr="00753FBB" w:rsidRDefault="002C62C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F7C754" w14:textId="75571905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>OVO202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0BA69884" w14:textId="4574B08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753FBB">
              <w:rPr>
                <w:rFonts w:ascii="Times New Roman" w:hAnsi="Times New Roman"/>
                <w:bCs/>
                <w:sz w:val="18"/>
                <w:szCs w:val="18"/>
              </w:rPr>
              <w:t>Дете и природно окружење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1135BFDF" w14:textId="235834C2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7F2A" w14:textId="14A02E46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314E18" w14:textId="7F215EB3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C62CE" w:rsidRPr="00753FBB" w14:paraId="779E325D" w14:textId="77777777" w:rsidTr="003D09F7">
        <w:tc>
          <w:tcPr>
            <w:tcW w:w="596" w:type="dxa"/>
            <w:shd w:val="clear" w:color="auto" w:fill="auto"/>
            <w:vAlign w:val="center"/>
          </w:tcPr>
          <w:p w14:paraId="5D42D463" w14:textId="0ED8FA77" w:rsidR="002C62CE" w:rsidRPr="00753FBB" w:rsidRDefault="002C62C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DABDB1" w14:textId="60B99B7F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MVO007</w:t>
            </w:r>
          </w:p>
        </w:tc>
        <w:tc>
          <w:tcPr>
            <w:tcW w:w="2619" w:type="dxa"/>
            <w:gridSpan w:val="4"/>
            <w:shd w:val="clear" w:color="auto" w:fill="auto"/>
            <w:vAlign w:val="center"/>
          </w:tcPr>
          <w:p w14:paraId="4DAC2670" w14:textId="75B49405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Савремени методички правци у упознавању околине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14:paraId="604B692F" w14:textId="6CE8D9C9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480F0963" w14:textId="1A1E5465" w:rsidR="002C62CE" w:rsidRPr="00753FBB" w:rsidRDefault="002C62CE" w:rsidP="002C62C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E80897" w14:textId="0D855EC2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2C62CE" w:rsidRPr="00753FBB" w14:paraId="10E657CE" w14:textId="77777777" w:rsidTr="003D09F7">
        <w:tc>
          <w:tcPr>
            <w:tcW w:w="596" w:type="dxa"/>
            <w:shd w:val="clear" w:color="auto" w:fill="auto"/>
            <w:vAlign w:val="center"/>
          </w:tcPr>
          <w:p w14:paraId="7E5FA0BB" w14:textId="07CAE4FB" w:rsidR="002C62CE" w:rsidRPr="00753FBB" w:rsidRDefault="002C62C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5A61A00" w14:textId="05B449D8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4040336A" w14:textId="6ADECE78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592" w:type="dxa"/>
            <w:gridSpan w:val="2"/>
            <w:shd w:val="clear" w:color="auto" w:fill="auto"/>
          </w:tcPr>
          <w:p w14:paraId="7A0132EF" w14:textId="376029E3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026" w:type="dxa"/>
            <w:gridSpan w:val="2"/>
            <w:shd w:val="clear" w:color="auto" w:fill="auto"/>
          </w:tcPr>
          <w:p w14:paraId="1B0BFB54" w14:textId="7F33C0C1" w:rsidR="002C62CE" w:rsidRPr="00753FBB" w:rsidRDefault="002C62CE" w:rsidP="002C62C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417" w:type="dxa"/>
            <w:shd w:val="clear" w:color="auto" w:fill="auto"/>
          </w:tcPr>
          <w:p w14:paraId="35B58CC6" w14:textId="7F769D6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2C62CE" w:rsidRPr="00753FBB" w14:paraId="2094117F" w14:textId="77777777" w:rsidTr="003D09F7">
        <w:trPr>
          <w:trHeight w:val="329"/>
        </w:trPr>
        <w:tc>
          <w:tcPr>
            <w:tcW w:w="596" w:type="dxa"/>
            <w:shd w:val="clear" w:color="auto" w:fill="auto"/>
            <w:vAlign w:val="center"/>
          </w:tcPr>
          <w:p w14:paraId="20941179" w14:textId="0DBF2F61" w:rsidR="002C62CE" w:rsidRPr="00753FBB" w:rsidRDefault="002C62CE" w:rsidP="00BF645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094117A" w14:textId="41BDF590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MVO011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17B" w14:textId="376DF9AE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Методичко-истраживачка пракса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17C" w14:textId="7C1F6636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17D" w14:textId="052B37FA" w:rsidR="002C62CE" w:rsidRPr="00753FBB" w:rsidRDefault="002C62CE" w:rsidP="002C62C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17E" w14:textId="6FC8B2C0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2C62CE" w:rsidRPr="00753FBB" w14:paraId="20941181" w14:textId="77777777" w:rsidTr="009B5CBC">
        <w:tc>
          <w:tcPr>
            <w:tcW w:w="9242" w:type="dxa"/>
            <w:gridSpan w:val="11"/>
            <w:vAlign w:val="center"/>
          </w:tcPr>
          <w:p w14:paraId="20941180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C62CE" w:rsidRPr="00753FBB" w14:paraId="20941184" w14:textId="77777777" w:rsidTr="00166DF1">
        <w:tc>
          <w:tcPr>
            <w:tcW w:w="596" w:type="dxa"/>
            <w:vAlign w:val="center"/>
          </w:tcPr>
          <w:p w14:paraId="20941182" w14:textId="77777777" w:rsidR="002C62CE" w:rsidRPr="00753FBB" w:rsidRDefault="002C62CE" w:rsidP="002C62C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14:paraId="20941183" w14:textId="4CA75AB5" w:rsidR="002C62CE" w:rsidRPr="00753FBB" w:rsidRDefault="002C62CE" w:rsidP="002C62CE">
            <w:pPr>
              <w:suppressAutoHyphens/>
              <w:jc w:val="both"/>
              <w:rPr>
                <w:rFonts w:ascii="Times New Roman" w:eastAsia="TimesNew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Miščević Kadijević, G., Mandić, D. i Bojanić, J. (2019). </w:t>
            </w:r>
            <w:r w:rsidRPr="00753FBB">
              <w:rPr>
                <w:rFonts w:ascii="Times New Roman" w:eastAsia="TimesNewRoman" w:hAnsi="Times New Roman"/>
                <w:sz w:val="18"/>
                <w:szCs w:val="18"/>
              </w:rPr>
              <w:t xml:space="preserve">Preschool teachers’ assessment of the integrative approach to environmental education. </w:t>
            </w:r>
            <w:r w:rsidRPr="00753FBB"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Inovacije u nastavi </w:t>
            </w:r>
            <w:r w:rsidRPr="00753FBB">
              <w:rPr>
                <w:rFonts w:ascii="Times New Roman" w:hAnsi="Times New Roman"/>
                <w:i/>
                <w:color w:val="000000"/>
                <w:sz w:val="18"/>
                <w:szCs w:val="18"/>
                <w:shd w:val="clear" w:color="auto" w:fill="FFFFFF"/>
              </w:rPr>
              <w:t>– časopis za savremenu nastavu</w:t>
            </w:r>
            <w:r w:rsidRPr="00753FB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, 32(3), 90-99.</w:t>
            </w:r>
          </w:p>
        </w:tc>
      </w:tr>
      <w:tr w:rsidR="002C62CE" w:rsidRPr="00753FBB" w14:paraId="20941187" w14:textId="77777777" w:rsidTr="00166DF1">
        <w:tc>
          <w:tcPr>
            <w:tcW w:w="596" w:type="dxa"/>
            <w:vAlign w:val="center"/>
          </w:tcPr>
          <w:p w14:paraId="20941185" w14:textId="77777777" w:rsidR="002C62CE" w:rsidRPr="00753FBB" w:rsidRDefault="002C62CE" w:rsidP="002C62C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14:paraId="20941186" w14:textId="1685958E" w:rsidR="002C62CE" w:rsidRPr="00753FBB" w:rsidRDefault="002C62CE" w:rsidP="002C62C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Style w:val="authors"/>
                <w:rFonts w:ascii="Times New Roman" w:hAnsi="Times New Roman"/>
                <w:sz w:val="18"/>
                <w:szCs w:val="18"/>
              </w:rPr>
              <w:t xml:space="preserve">Blagdanic, S., Miscevic Kadijevic, G. i Kovacevic, Z. 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53FBB">
              <w:rPr>
                <w:rStyle w:val="Date1"/>
                <w:rFonts w:ascii="Times New Roman" w:hAnsi="Times New Roman"/>
                <w:sz w:val="18"/>
                <w:szCs w:val="18"/>
              </w:rPr>
              <w:t>(2019).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53FBB">
              <w:rPr>
                <w:rStyle w:val="arttitle"/>
                <w:rFonts w:ascii="Times New Roman" w:hAnsi="Times New Roman"/>
                <w:sz w:val="18"/>
                <w:szCs w:val="18"/>
              </w:rPr>
              <w:t>Gender stereotypes in preschoolers’ image of scientists.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53FBB">
              <w:rPr>
                <w:rStyle w:val="serialtitle"/>
                <w:rFonts w:ascii="Times New Roman" w:hAnsi="Times New Roman"/>
                <w:i/>
                <w:sz w:val="18"/>
                <w:szCs w:val="18"/>
              </w:rPr>
              <w:t>European Early</w:t>
            </w:r>
            <w:r w:rsidRPr="00753FBB">
              <w:rPr>
                <w:rStyle w:val="serialtitle"/>
                <w:rFonts w:ascii="Times New Roman" w:hAnsi="Times New Roman"/>
                <w:sz w:val="18"/>
                <w:szCs w:val="18"/>
              </w:rPr>
              <w:t xml:space="preserve"> </w:t>
            </w:r>
            <w:r w:rsidRPr="00753FBB">
              <w:rPr>
                <w:rStyle w:val="serialtitle"/>
                <w:rFonts w:ascii="Times New Roman" w:hAnsi="Times New Roman"/>
                <w:i/>
                <w:sz w:val="18"/>
                <w:szCs w:val="18"/>
              </w:rPr>
              <w:t>Childhood Education Research Journal</w:t>
            </w:r>
            <w:r w:rsidRPr="00753FBB">
              <w:rPr>
                <w:rStyle w:val="serialtitle"/>
                <w:rFonts w:ascii="Times New Roman" w:hAnsi="Times New Roman"/>
                <w:sz w:val="18"/>
                <w:szCs w:val="18"/>
              </w:rPr>
              <w:t>,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 27(2), 272–284.</w:t>
            </w:r>
            <w:bookmarkStart w:id="0" w:name="_GoBack"/>
            <w:bookmarkEnd w:id="0"/>
          </w:p>
        </w:tc>
      </w:tr>
      <w:tr w:rsidR="002C62CE" w:rsidRPr="00753FBB" w14:paraId="2094118A" w14:textId="77777777" w:rsidTr="00166DF1">
        <w:tc>
          <w:tcPr>
            <w:tcW w:w="596" w:type="dxa"/>
            <w:vAlign w:val="center"/>
          </w:tcPr>
          <w:p w14:paraId="20941188" w14:textId="77777777" w:rsidR="002C62CE" w:rsidRPr="00753FBB" w:rsidRDefault="002C62CE" w:rsidP="002C62C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14:paraId="20941189" w14:textId="1667BACA" w:rsidR="002C62CE" w:rsidRPr="00753FBB" w:rsidRDefault="002C62CE" w:rsidP="002C62CE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Мишчевић Кадијевић, Г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. (2018). </w:t>
            </w:r>
            <w:r w:rsidRPr="00753FBB">
              <w:rPr>
                <w:rFonts w:ascii="Times New Roman" w:hAnsi="Times New Roman"/>
                <w:i/>
                <w:sz w:val="18"/>
                <w:szCs w:val="18"/>
              </w:rPr>
              <w:t>Упознавање предшколске деце са околином: специфичности методичког приступа основним садржајима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sym w:font="Symbol" w:char="F03A"/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Београд.</w:t>
            </w:r>
          </w:p>
        </w:tc>
      </w:tr>
      <w:tr w:rsidR="002C62CE" w:rsidRPr="00753FBB" w14:paraId="2094118D" w14:textId="77777777" w:rsidTr="00166DF1">
        <w:tc>
          <w:tcPr>
            <w:tcW w:w="596" w:type="dxa"/>
            <w:vAlign w:val="center"/>
          </w:tcPr>
          <w:p w14:paraId="2094118B" w14:textId="77777777" w:rsidR="002C62CE" w:rsidRPr="00753FBB" w:rsidRDefault="002C62CE" w:rsidP="002C62C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14:paraId="2094118C" w14:textId="4BFE0FDC" w:rsidR="002C62CE" w:rsidRPr="00753FBB" w:rsidRDefault="002C62CE" w:rsidP="002C62C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 xml:space="preserve">Miscevic Kadijevic, G. (2017). Mental representations of preschool children about different animals. </w:t>
            </w:r>
            <w:r w:rsidRPr="00753FBB">
              <w:rPr>
                <w:rFonts w:ascii="Times New Roman" w:hAnsi="Times New Roman"/>
                <w:i/>
                <w:sz w:val="18"/>
                <w:szCs w:val="18"/>
              </w:rPr>
              <w:t>Journal of Baltic Science Education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>, 16 (4), 500-509.</w:t>
            </w:r>
          </w:p>
        </w:tc>
      </w:tr>
      <w:tr w:rsidR="002C62CE" w:rsidRPr="00753FBB" w14:paraId="234C2001" w14:textId="77777777" w:rsidTr="00166DF1">
        <w:tc>
          <w:tcPr>
            <w:tcW w:w="596" w:type="dxa"/>
            <w:vAlign w:val="center"/>
          </w:tcPr>
          <w:p w14:paraId="3EBA9B49" w14:textId="77777777" w:rsidR="002C62CE" w:rsidRPr="00753FBB" w:rsidRDefault="002C62CE" w:rsidP="002C62C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14:paraId="17E41025" w14:textId="63EA483B" w:rsidR="002C62CE" w:rsidRPr="00753FBB" w:rsidRDefault="002C62CE" w:rsidP="002C62C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Мишчевић Кадијевић, Г</w:t>
            </w:r>
            <w:r w:rsidRPr="00753FBB">
              <w:rPr>
                <w:rFonts w:ascii="Times New Roman" w:hAnsi="Times New Roman"/>
                <w:sz w:val="18"/>
                <w:szCs w:val="18"/>
              </w:rPr>
              <w:t xml:space="preserve">. (2014). </w:t>
            </w:r>
            <w:r w:rsidRPr="00753FBB"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</w:rPr>
              <w:t>Прилози иновативном приступу садржајима природе и друштва</w:t>
            </w:r>
            <w:r w:rsidRPr="00753FB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Учитељски факултет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sym w:font="Symbol" w:char="F03A"/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Београд.</w:t>
            </w:r>
          </w:p>
        </w:tc>
      </w:tr>
      <w:tr w:rsidR="002C62CE" w:rsidRPr="00753FBB" w14:paraId="2094118F" w14:textId="77777777" w:rsidTr="009B5CBC">
        <w:tc>
          <w:tcPr>
            <w:tcW w:w="9242" w:type="dxa"/>
            <w:gridSpan w:val="11"/>
            <w:vAlign w:val="center"/>
          </w:tcPr>
          <w:p w14:paraId="2094118E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C62CE" w:rsidRPr="00753FBB" w14:paraId="20941192" w14:textId="77777777" w:rsidTr="009B5CBC">
        <w:tc>
          <w:tcPr>
            <w:tcW w:w="4172" w:type="dxa"/>
            <w:gridSpan w:val="5"/>
            <w:vAlign w:val="center"/>
          </w:tcPr>
          <w:p w14:paraId="20941190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4F728068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51</w:t>
            </w:r>
          </w:p>
        </w:tc>
      </w:tr>
      <w:tr w:rsidR="002C62CE" w:rsidRPr="00753FBB" w14:paraId="20941195" w14:textId="77777777" w:rsidTr="009B5CBC">
        <w:tc>
          <w:tcPr>
            <w:tcW w:w="4172" w:type="dxa"/>
            <w:gridSpan w:val="5"/>
            <w:vAlign w:val="center"/>
          </w:tcPr>
          <w:p w14:paraId="20941193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76B4FCA8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2C62CE" w:rsidRPr="00753FBB" w14:paraId="20941199" w14:textId="77777777" w:rsidTr="009B5CBC">
        <w:tc>
          <w:tcPr>
            <w:tcW w:w="4172" w:type="dxa"/>
            <w:gridSpan w:val="5"/>
            <w:vAlign w:val="center"/>
          </w:tcPr>
          <w:p w14:paraId="20941196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3"/>
            <w:vAlign w:val="center"/>
          </w:tcPr>
          <w:p w14:paraId="20941197" w14:textId="14826BBB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Pr="00753FB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4854EDDF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Pr="00753FBB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2C62CE" w:rsidRPr="00753FBB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65A81BAF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</w:rPr>
              <w:t>Универзитет Фридрих Шилер у Јени, Немачка, 2002.; Универзитет Хелсинки, Финска, 2003.</w:t>
            </w:r>
          </w:p>
        </w:tc>
      </w:tr>
      <w:tr w:rsidR="002C62CE" w:rsidRPr="00753FBB" w14:paraId="2094119E" w14:textId="77777777" w:rsidTr="009B5CBC">
        <w:tc>
          <w:tcPr>
            <w:tcW w:w="9242" w:type="dxa"/>
            <w:gridSpan w:val="11"/>
            <w:vAlign w:val="center"/>
          </w:tcPr>
          <w:p w14:paraId="3E7A267A" w14:textId="5137FE32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53FBB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14:paraId="6C1FA57E" w14:textId="6B3AC5AC" w:rsidR="002C62CE" w:rsidRPr="00753FBB" w:rsidRDefault="00753FBB" w:rsidP="002C62CE">
            <w:pPr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r w:rsidR="002C62CE" w:rsidRPr="00753FBB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http://www.uf.bg.ac.rs/wp-content/uploads/uf/01-redovni-profesori/12_Gordana_Miscevic-Kadijevic.pdf</w:t>
              </w:r>
            </w:hyperlink>
          </w:p>
          <w:p w14:paraId="2094119D" w14:textId="7C720D6E" w:rsidR="002C62CE" w:rsidRPr="00753FBB" w:rsidRDefault="002C62CE" w:rsidP="002C62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</w:tbl>
    <w:p w14:paraId="3A169EE5" w14:textId="10DA9BAC" w:rsidR="00EA4ED7" w:rsidRDefault="00EA4ED7"/>
    <w:sectPr w:rsidR="00EA4ED7" w:rsidSect="00753FBB">
      <w:pgSz w:w="12240" w:h="15840"/>
      <w:pgMar w:top="426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50C5B2F"/>
    <w:multiLevelType w:val="hybridMultilevel"/>
    <w:tmpl w:val="A8E266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51EF"/>
    <w:rsid w:val="000138D2"/>
    <w:rsid w:val="00061A70"/>
    <w:rsid w:val="00076865"/>
    <w:rsid w:val="000E544A"/>
    <w:rsid w:val="001152BE"/>
    <w:rsid w:val="00123EB9"/>
    <w:rsid w:val="00166DF1"/>
    <w:rsid w:val="001A3EAC"/>
    <w:rsid w:val="001E1566"/>
    <w:rsid w:val="002B1AF7"/>
    <w:rsid w:val="002C62CE"/>
    <w:rsid w:val="002E6724"/>
    <w:rsid w:val="00300225"/>
    <w:rsid w:val="00324FB3"/>
    <w:rsid w:val="003D09F7"/>
    <w:rsid w:val="003E27EF"/>
    <w:rsid w:val="0040235E"/>
    <w:rsid w:val="004478EC"/>
    <w:rsid w:val="00462DF5"/>
    <w:rsid w:val="004B5698"/>
    <w:rsid w:val="004D6663"/>
    <w:rsid w:val="00532C38"/>
    <w:rsid w:val="00556E84"/>
    <w:rsid w:val="00603812"/>
    <w:rsid w:val="00696917"/>
    <w:rsid w:val="00752105"/>
    <w:rsid w:val="00753FBB"/>
    <w:rsid w:val="007C3C8F"/>
    <w:rsid w:val="007F2A13"/>
    <w:rsid w:val="007F4AEF"/>
    <w:rsid w:val="007F5AA5"/>
    <w:rsid w:val="0081260F"/>
    <w:rsid w:val="00814DDA"/>
    <w:rsid w:val="0081588A"/>
    <w:rsid w:val="00824105"/>
    <w:rsid w:val="00974B62"/>
    <w:rsid w:val="009A1DC0"/>
    <w:rsid w:val="009A35CE"/>
    <w:rsid w:val="009B5CBC"/>
    <w:rsid w:val="009D4312"/>
    <w:rsid w:val="00A52FB2"/>
    <w:rsid w:val="00AA4C15"/>
    <w:rsid w:val="00AD5840"/>
    <w:rsid w:val="00AE0D8B"/>
    <w:rsid w:val="00AE6CEA"/>
    <w:rsid w:val="00B37ACA"/>
    <w:rsid w:val="00B72274"/>
    <w:rsid w:val="00BA3253"/>
    <w:rsid w:val="00BE1857"/>
    <w:rsid w:val="00BF645A"/>
    <w:rsid w:val="00C632E2"/>
    <w:rsid w:val="00C86135"/>
    <w:rsid w:val="00C8676E"/>
    <w:rsid w:val="00D016FB"/>
    <w:rsid w:val="00D740DC"/>
    <w:rsid w:val="00D867E0"/>
    <w:rsid w:val="00D87CF8"/>
    <w:rsid w:val="00E24BB0"/>
    <w:rsid w:val="00E6454C"/>
    <w:rsid w:val="00E66853"/>
    <w:rsid w:val="00EA4ED7"/>
    <w:rsid w:val="00EB2F9B"/>
    <w:rsid w:val="00EE09E1"/>
    <w:rsid w:val="00F40973"/>
    <w:rsid w:val="00F54B88"/>
    <w:rsid w:val="00F74404"/>
    <w:rsid w:val="00F75907"/>
    <w:rsid w:val="00F846B2"/>
    <w:rsid w:val="00F8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s">
    <w:name w:val="authors"/>
    <w:rsid w:val="00F75907"/>
  </w:style>
  <w:style w:type="character" w:customStyle="1" w:styleId="Date1">
    <w:name w:val="Date1"/>
    <w:rsid w:val="00F75907"/>
  </w:style>
  <w:style w:type="character" w:customStyle="1" w:styleId="arttitle">
    <w:name w:val="art_title"/>
    <w:rsid w:val="00F75907"/>
  </w:style>
  <w:style w:type="character" w:customStyle="1" w:styleId="serialtitle">
    <w:name w:val="serial_title"/>
    <w:rsid w:val="00F75907"/>
  </w:style>
  <w:style w:type="character" w:styleId="Hyperlink">
    <w:name w:val="Hyperlink"/>
    <w:rsid w:val="00F7590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F6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uf/01-redovni-profesori/12_Gordana_Miscevic-Kadijevic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43</cp:revision>
  <dcterms:created xsi:type="dcterms:W3CDTF">2020-06-15T19:46:00Z</dcterms:created>
  <dcterms:modified xsi:type="dcterms:W3CDTF">2024-02-26T12:20:00Z</dcterms:modified>
</cp:coreProperties>
</file>